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</w:rPr>
      </w:pPr>
      <w:r>
        <w:rPr>
          <w:rFonts w:ascii="Times New Roman" w:eastAsia="Times New Roman" w:hAnsi="Times New Roman"/>
          <w:kern w:val="20"/>
          <w:sz w:val="20"/>
          <w:szCs w:val="20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teatise. </w:t>
      </w:r>
    </w:p>
    <w:p w14:paraId="5AC31771" w14:textId="7FEF8FE5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AC79DEE" w:rsidR="00480E2F" w:rsidRPr="00711691" w:rsidRDefault="00E92C6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92C64">
              <w:rPr>
                <w:rFonts w:ascii="Times New Roman" w:hAnsi="Times New Roman"/>
              </w:rPr>
              <w:t>Riigitee nr 22193 Külitse kaupluse tee km 0,385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FA36D1E" w:rsidR="00480E2F" w:rsidRPr="00711691" w:rsidRDefault="003C574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C5740">
              <w:rPr>
                <w:rFonts w:ascii="Times New Roman" w:hAnsi="Times New Roman"/>
              </w:rPr>
              <w:t>94901:005: 0183</w:t>
            </w:r>
            <w:r>
              <w:rPr>
                <w:rFonts w:ascii="Times New Roman" w:hAnsi="Times New Roman"/>
              </w:rPr>
              <w:t>, Pärna tee 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C0BF282" w:rsidR="00711691" w:rsidRPr="00711691" w:rsidRDefault="00E92C6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Toomas Raud. Tel. 504 7566, e-kiri: toomas.raud @rain.ee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AEB89EE" w:rsidR="00711691" w:rsidRPr="00711691" w:rsidRDefault="00B71411" w:rsidP="00B7141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mai-</w:t>
            </w:r>
            <w:r w:rsidR="00C52904">
              <w:rPr>
                <w:rFonts w:ascii="Times New Roman" w:hAnsi="Times New Roman"/>
              </w:rPr>
              <w:t>28.juuni</w:t>
            </w:r>
            <w:r>
              <w:rPr>
                <w:rFonts w:ascii="Times New Roman" w:hAnsi="Times New Roman"/>
              </w:rPr>
              <w:t xml:space="preserve"> 2024a.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377B73" w14:textId="77777777" w:rsidR="00711691" w:rsidRDefault="007A4EE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LONE V.V. OÜ 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10012731</w:t>
            </w:r>
          </w:p>
          <w:p w14:paraId="5E00900C" w14:textId="2D4B44FA" w:rsidR="007A4EEB" w:rsidRPr="00711691" w:rsidRDefault="007A4EE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Vello Vene 50 64 225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3430586" w:rsidR="00F55C42" w:rsidRPr="00711691" w:rsidRDefault="007A4EE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A4EEB">
              <w:rPr>
                <w:rFonts w:ascii="Times New Roman" w:hAnsi="Times New Roman"/>
              </w:rPr>
              <w:t>EH10012731-0001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3EC6F4FE" w14:textId="531C9C84" w:rsidR="00727699" w:rsidRDefault="007A4EE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Vello Vene</w:t>
            </w:r>
            <w:r w:rsidR="007D7906">
              <w:rPr>
                <w:rFonts w:ascii="Times New Roman" w:hAnsi="Times New Roman"/>
              </w:rPr>
              <w:t xml:space="preserve"> 50 64 225</w:t>
            </w:r>
          </w:p>
          <w:p w14:paraId="5FF4AF38" w14:textId="37108F27" w:rsidR="007D7906" w:rsidRPr="00711691" w:rsidRDefault="007D790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D7906">
              <w:rPr>
                <w:rFonts w:ascii="Times New Roman" w:hAnsi="Times New Roman"/>
              </w:rPr>
              <w:t xml:space="preserve">LONE V.V. OÜ  </w:t>
            </w:r>
            <w:proofErr w:type="spellStart"/>
            <w:r w:rsidRPr="007D7906">
              <w:rPr>
                <w:rFonts w:ascii="Times New Roman" w:hAnsi="Times New Roman"/>
              </w:rPr>
              <w:t>reg</w:t>
            </w:r>
            <w:proofErr w:type="spellEnd"/>
            <w:r w:rsidRPr="007D7906">
              <w:rPr>
                <w:rFonts w:ascii="Times New Roman" w:hAnsi="Times New Roman"/>
              </w:rPr>
              <w:t xml:space="preserve"> nr 10012731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71B1809F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15197B" w:rsidRPr="006A07FC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15197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14:paraId="64397118" w14:textId="0AB48B2D" w:rsidR="002E6D03" w:rsidRPr="00923EB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24"/>
          <w:szCs w:val="24"/>
        </w:rPr>
      </w:pPr>
    </w:p>
    <w:p w14:paraId="166BB31A" w14:textId="58E06707" w:rsidR="001A134B" w:rsidRDefault="00891864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20"/>
          <w:sz w:val="24"/>
          <w:szCs w:val="24"/>
        </w:rPr>
        <w:t>R</w:t>
      </w:r>
      <w:r w:rsidRPr="00891864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iigitee nr </w:t>
      </w:r>
      <w:r w:rsidRPr="00891864">
        <w:rPr>
          <w:rFonts w:ascii="Times New Roman" w:hAnsi="Times New Roman"/>
          <w:bCs/>
          <w:sz w:val="24"/>
          <w:szCs w:val="24"/>
        </w:rPr>
        <w:t xml:space="preserve">22193 Külitse kaupluse tee km 0,385 ajutise </w:t>
      </w:r>
      <w:r w:rsidRPr="00891864">
        <w:rPr>
          <w:rFonts w:ascii="Times New Roman" w:eastAsia="Times New Roman" w:hAnsi="Times New Roman"/>
          <w:bCs/>
          <w:kern w:val="20"/>
          <w:sz w:val="24"/>
          <w:szCs w:val="24"/>
        </w:rPr>
        <w:t>ristumiskoha ja</w:t>
      </w:r>
      <w:r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 </w:t>
      </w:r>
      <w:r w:rsidRPr="00101DC3">
        <w:rPr>
          <w:rFonts w:ascii="Times New Roman" w:hAnsi="Times New Roman"/>
          <w:sz w:val="24"/>
          <w:szCs w:val="24"/>
        </w:rPr>
        <w:t>Pärna tee 2 ja Pärna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C3">
        <w:rPr>
          <w:rFonts w:ascii="Times New Roman" w:hAnsi="Times New Roman"/>
          <w:sz w:val="24"/>
          <w:szCs w:val="24"/>
        </w:rPr>
        <w:t xml:space="preserve">tee 10 </w:t>
      </w:r>
      <w:r>
        <w:rPr>
          <w:rFonts w:ascii="Times New Roman" w:hAnsi="Times New Roman"/>
          <w:sz w:val="24"/>
          <w:szCs w:val="24"/>
        </w:rPr>
        <w:t>kinnistutel paikneva ajutise</w:t>
      </w:r>
      <w:r w:rsidRPr="00891864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 juurdepääsutee </w:t>
      </w:r>
      <w:r w:rsidR="001A134B" w:rsidRPr="00891864">
        <w:rPr>
          <w:rFonts w:ascii="Times New Roman" w:hAnsi="Times New Roman"/>
          <w:bCs/>
          <w:sz w:val="24"/>
          <w:szCs w:val="24"/>
        </w:rPr>
        <w:t>rajamine on lõpetatud ja</w:t>
      </w:r>
      <w:r>
        <w:rPr>
          <w:rFonts w:ascii="Times New Roman" w:hAnsi="Times New Roman"/>
          <w:bCs/>
          <w:sz w:val="24"/>
          <w:szCs w:val="24"/>
        </w:rPr>
        <w:t xml:space="preserve"> ehitus</w:t>
      </w:r>
      <w:r w:rsidR="001A134B" w:rsidRPr="00891864">
        <w:rPr>
          <w:rFonts w:ascii="Times New Roman" w:hAnsi="Times New Roman"/>
          <w:bCs/>
          <w:sz w:val="24"/>
          <w:szCs w:val="24"/>
        </w:rPr>
        <w:t xml:space="preserve"> vastab ristumiskoha</w:t>
      </w:r>
      <w:r w:rsidR="001A134B" w:rsidRPr="00EC07BA">
        <w:rPr>
          <w:rFonts w:ascii="Times New Roman" w:hAnsi="Times New Roman"/>
          <w:bCs/>
          <w:sz w:val="24"/>
          <w:szCs w:val="24"/>
        </w:rPr>
        <w:t xml:space="preserve"> ehitamise lepingu dokumentidele.</w:t>
      </w:r>
    </w:p>
    <w:p w14:paraId="2E598ABD" w14:textId="77777777" w:rsidR="00554436" w:rsidRPr="00EC07BA" w:rsidRDefault="00554436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sectPr w:rsidR="002E6D03" w:rsidRPr="00E80E5D" w:rsidSect="00982507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0409" w14:textId="77777777" w:rsidR="00982507" w:rsidRDefault="00982507" w:rsidP="00E80E5D">
      <w:pPr>
        <w:spacing w:after="0" w:line="240" w:lineRule="auto"/>
      </w:pPr>
      <w:r>
        <w:separator/>
      </w:r>
    </w:p>
  </w:endnote>
  <w:endnote w:type="continuationSeparator" w:id="0">
    <w:p w14:paraId="3F9E7B30" w14:textId="77777777" w:rsidR="00982507" w:rsidRDefault="0098250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A844" w14:textId="77777777" w:rsidR="00982507" w:rsidRDefault="00982507" w:rsidP="00E80E5D">
      <w:pPr>
        <w:spacing w:after="0" w:line="240" w:lineRule="auto"/>
      </w:pPr>
      <w:r>
        <w:separator/>
      </w:r>
    </w:p>
  </w:footnote>
  <w:footnote w:type="continuationSeparator" w:id="0">
    <w:p w14:paraId="0A60CDB7" w14:textId="77777777" w:rsidR="00982507" w:rsidRDefault="0098250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9E"/>
    <w:rsid w:val="00010F05"/>
    <w:rsid w:val="00015F3B"/>
    <w:rsid w:val="000476BE"/>
    <w:rsid w:val="000563FD"/>
    <w:rsid w:val="00143D3C"/>
    <w:rsid w:val="0015197B"/>
    <w:rsid w:val="00192CFA"/>
    <w:rsid w:val="001A0833"/>
    <w:rsid w:val="001A134B"/>
    <w:rsid w:val="001A6D57"/>
    <w:rsid w:val="001E0C9C"/>
    <w:rsid w:val="002A3C61"/>
    <w:rsid w:val="002E6D03"/>
    <w:rsid w:val="002F3C77"/>
    <w:rsid w:val="003049C9"/>
    <w:rsid w:val="003145F5"/>
    <w:rsid w:val="00343113"/>
    <w:rsid w:val="003451E9"/>
    <w:rsid w:val="003A7180"/>
    <w:rsid w:val="003C5740"/>
    <w:rsid w:val="00400E12"/>
    <w:rsid w:val="004033CC"/>
    <w:rsid w:val="004272F7"/>
    <w:rsid w:val="0045407E"/>
    <w:rsid w:val="0047046A"/>
    <w:rsid w:val="00475A65"/>
    <w:rsid w:val="00480E2F"/>
    <w:rsid w:val="004B42F4"/>
    <w:rsid w:val="004E4439"/>
    <w:rsid w:val="004F3C21"/>
    <w:rsid w:val="005104ED"/>
    <w:rsid w:val="0054419E"/>
    <w:rsid w:val="005441FF"/>
    <w:rsid w:val="00554436"/>
    <w:rsid w:val="005927AC"/>
    <w:rsid w:val="005A1E14"/>
    <w:rsid w:val="005C536A"/>
    <w:rsid w:val="005D7FD2"/>
    <w:rsid w:val="005F5E88"/>
    <w:rsid w:val="005F7448"/>
    <w:rsid w:val="00606DEC"/>
    <w:rsid w:val="006A0986"/>
    <w:rsid w:val="006B271F"/>
    <w:rsid w:val="00711691"/>
    <w:rsid w:val="00727699"/>
    <w:rsid w:val="00772388"/>
    <w:rsid w:val="007804E6"/>
    <w:rsid w:val="007A4EEB"/>
    <w:rsid w:val="007D7906"/>
    <w:rsid w:val="00820B69"/>
    <w:rsid w:val="0083450D"/>
    <w:rsid w:val="00891864"/>
    <w:rsid w:val="008A78F5"/>
    <w:rsid w:val="008C48B3"/>
    <w:rsid w:val="008C5EBC"/>
    <w:rsid w:val="008C6C4E"/>
    <w:rsid w:val="00913F6E"/>
    <w:rsid w:val="00923EB3"/>
    <w:rsid w:val="00942D19"/>
    <w:rsid w:val="00942F2F"/>
    <w:rsid w:val="009658E2"/>
    <w:rsid w:val="00982507"/>
    <w:rsid w:val="00993132"/>
    <w:rsid w:val="00B05AD9"/>
    <w:rsid w:val="00B14DC1"/>
    <w:rsid w:val="00B40799"/>
    <w:rsid w:val="00B47B4C"/>
    <w:rsid w:val="00B70E87"/>
    <w:rsid w:val="00B71411"/>
    <w:rsid w:val="00B7164B"/>
    <w:rsid w:val="00B84BD8"/>
    <w:rsid w:val="00BD099E"/>
    <w:rsid w:val="00BF107A"/>
    <w:rsid w:val="00C16A66"/>
    <w:rsid w:val="00C52904"/>
    <w:rsid w:val="00C65D22"/>
    <w:rsid w:val="00C66FDD"/>
    <w:rsid w:val="00C72AB1"/>
    <w:rsid w:val="00C86598"/>
    <w:rsid w:val="00CA2D5B"/>
    <w:rsid w:val="00CC1FF4"/>
    <w:rsid w:val="00CE37A0"/>
    <w:rsid w:val="00D54DA5"/>
    <w:rsid w:val="00D9711E"/>
    <w:rsid w:val="00DA5C8C"/>
    <w:rsid w:val="00E13CC1"/>
    <w:rsid w:val="00E471FA"/>
    <w:rsid w:val="00E80E5D"/>
    <w:rsid w:val="00E92C64"/>
    <w:rsid w:val="00EC07BA"/>
    <w:rsid w:val="00F17141"/>
    <w:rsid w:val="00F55C42"/>
    <w:rsid w:val="00F560ED"/>
    <w:rsid w:val="00FB58EA"/>
    <w:rsid w:val="00FB793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docId w15:val="{93156BAD-3F3B-480D-9ABB-C7067BC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Toomas Raud</cp:lastModifiedBy>
  <cp:revision>4</cp:revision>
  <cp:lastPrinted>2020-10-14T10:45:00Z</cp:lastPrinted>
  <dcterms:created xsi:type="dcterms:W3CDTF">2024-05-07T06:42:00Z</dcterms:created>
  <dcterms:modified xsi:type="dcterms:W3CDTF">2024-05-07T06:47:00Z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